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0BA" w:rsidRPr="00BC60BA" w:rsidRDefault="00BC60BA" w:rsidP="00BC60BA">
      <w:pPr>
        <w:shd w:val="clear" w:color="auto" w:fill="F2F2F2"/>
        <w:spacing w:after="0" w:line="270" w:lineRule="atLeast"/>
        <w:jc w:val="center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ru-RU"/>
        </w:rPr>
      </w:pPr>
      <w:r w:rsidRPr="00BC60BA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ru-RU"/>
        </w:rPr>
        <w:t>ТЕСТ</w:t>
      </w:r>
      <w:r w:rsidRPr="00BC60BA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ru-RU"/>
        </w:rPr>
        <w:br/>
        <w:t>по истории Великой Отечественной войны</w:t>
      </w:r>
    </w:p>
    <w:p w:rsidR="00BC60BA" w:rsidRPr="00BC60BA" w:rsidRDefault="00BC60BA" w:rsidP="00BC60BA">
      <w:pPr>
        <w:shd w:val="clear" w:color="auto" w:fill="F2F2F2"/>
        <w:spacing w:after="0" w:line="270" w:lineRule="atLeast"/>
        <w:outlineLvl w:val="2"/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ru-RU"/>
        </w:rPr>
      </w:pPr>
      <w:r w:rsidRPr="00BC60BA">
        <w:rPr>
          <w:rFonts w:ascii="Segoe UI" w:eastAsia="Times New Roman" w:hAnsi="Segoe UI" w:cs="Segoe UI"/>
          <w:b/>
          <w:bCs/>
          <w:color w:val="333333"/>
          <w:sz w:val="23"/>
          <w:szCs w:val="23"/>
          <w:lang w:eastAsia="ru-RU"/>
        </w:rPr>
        <w:t>Выберите правильные ответы:</w:t>
      </w:r>
    </w:p>
    <w:p w:rsidR="00BC60BA" w:rsidRPr="00BC60BA" w:rsidRDefault="00BC60BA" w:rsidP="00BC60BA">
      <w:pPr>
        <w:shd w:val="clear" w:color="auto" w:fill="F2F2F2"/>
        <w:spacing w:after="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ненападении между Германией и СССР был подписан: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14" type="#_x0000_t75" style="width:20.25pt;height:18pt" o:ole="">
            <v:imagedata r:id="rId4" o:title=""/>
          </v:shape>
          <w:control r:id="rId5" w:name="DefaultOcxName" w:shapeid="_x0000_i131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 ноября 1937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11" type="#_x0000_t75" style="width:20.25pt;height:18pt" o:ole="">
            <v:imagedata r:id="rId4" o:title=""/>
          </v:shape>
          <w:control r:id="rId6" w:name="DefaultOcxName1" w:shapeid="_x0000_i131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 августа 1940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16" type="#_x0000_t75" style="width:20.25pt;height:18pt" o:ole="">
            <v:imagedata r:id="rId4" o:title=""/>
          </v:shape>
          <w:control r:id="rId7" w:name="DefaultOcxName2" w:shapeid="_x0000_i131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 августа 1939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Секретный протокол, подписанный между Германией и СССР в 1939 году касался: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9" type="#_x0000_t75" style="width:20.25pt;height:18pt" o:ole="">
            <v:imagedata r:id="rId4" o:title=""/>
          </v:shape>
          <w:control r:id="rId8" w:name="DefaultOcxName3" w:shapeid="_x0000_i130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создания военного союза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8" type="#_x0000_t75" style="width:20.25pt;height:18pt" o:ole="">
            <v:imagedata r:id="rId4" o:title=""/>
          </v:shape>
          <w:control r:id="rId9" w:name="DefaultOcxName4" w:shapeid="_x0000_i130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разделения сфер влияния в Европе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7" type="#_x0000_t75" style="width:20.25pt;height:18pt" o:ole="">
            <v:imagedata r:id="rId4" o:title=""/>
          </v:shape>
          <w:control r:id="rId10" w:name="DefaultOcxName5" w:shapeid="_x0000_i130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совместного производства военной техники</w:t>
      </w:r>
      <w:proofErr w:type="gramEnd"/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Договор о ненападении между Германией и СССР называется: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4" type="#_x0000_t75" style="width:20.25pt;height:18pt" o:ole="">
            <v:imagedata r:id="rId4" o:title=""/>
          </v:shape>
          <w:control r:id="rId11" w:name="DefaultOcxName6" w:shapeid="_x0000_i135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пактом Чемберлена - Молотова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2" type="#_x0000_t75" style="width:20.25pt;height:18pt" o:ole="">
            <v:imagedata r:id="rId4" o:title=""/>
          </v:shape>
          <w:control r:id="rId12" w:name="DefaultOcxName7" w:shapeid="_x0000_i135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пактом Молотова - Риббентропа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3" type="#_x0000_t75" style="width:20.25pt;height:18pt" o:ole="">
            <v:imagedata r:id="rId4" o:title=""/>
          </v:shape>
          <w:control r:id="rId13" w:name="DefaultOcxName8" w:shapeid="_x0000_i1353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антикоминтерновским пактом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 нападения Германии на СССР назывался: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22" type="#_x0000_t75" style="width:20.25pt;height:18pt" o:ole="">
            <v:imagedata r:id="rId4" o:title=""/>
          </v:shape>
          <w:control r:id="rId14" w:name="DefaultOcxName9" w:shapeid="_x0000_i132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"Повелитель"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2" type="#_x0000_t75" style="width:20.25pt;height:18pt" o:ole="">
            <v:imagedata r:id="rId4" o:title=""/>
          </v:shape>
          <w:control r:id="rId15" w:name="DefaultOcxName10" w:shapeid="_x0000_i130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"Барбаросса"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1" type="#_x0000_t75" style="width:20.25pt;height:18pt" o:ole="">
            <v:imagedata r:id="rId4" o:title=""/>
          </v:shape>
          <w:control r:id="rId16" w:name="DefaultOcxName11" w:shapeid="_x0000_i130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"Тайфун"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Основные положения плана "Ост":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00" type="#_x0000_t75" style="width:20.25pt;height:18pt" o:ole="">
            <v:imagedata r:id="rId4" o:title=""/>
          </v:shape>
          <w:control r:id="rId17" w:name="DefaultOcxName12" w:shapeid="_x0000_i130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превращение Восточной Европы в жизненное пространство Германии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9" type="#_x0000_t75" style="width:20.25pt;height:18pt" o:ole="">
            <v:imagedata r:id="rId4" o:title=""/>
          </v:shape>
          <w:control r:id="rId18" w:name="DefaultOcxName13" w:shapeid="_x0000_i129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уничтожение определенных народностей и национальностей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8" type="#_x0000_t75" style="width:20.25pt;height:18pt" o:ole="">
            <v:imagedata r:id="rId4" o:title=""/>
          </v:shape>
          <w:control r:id="rId19" w:name="DefaultOcxName14" w:shapeid="_x0000_i129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разделение СССР на экономические промышленные зоны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Советская разведка: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7" type="#_x0000_t75" style="width:20.25pt;height:18pt" o:ole="">
            <v:imagedata r:id="rId4" o:title=""/>
          </v:shape>
          <w:control r:id="rId20" w:name="DefaultOcxName15" w:shapeid="_x0000_i129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имела точные сведения о планах нападения Германии на СССР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6" type="#_x0000_t75" style="width:20.25pt;height:18pt" o:ole="">
            <v:imagedata r:id="rId4" o:title=""/>
          </v:shape>
          <w:control r:id="rId21" w:name="DefaultOcxName16" w:shapeid="_x0000_i129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имела ошибочные данные о планах нападения Германии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5" type="#_x0000_t75" style="width:20.25pt;height:18pt" o:ole="">
            <v:imagedata r:id="rId4" o:title=""/>
          </v:shape>
          <w:control r:id="rId22" w:name="DefaultOcxName17" w:shapeid="_x0000_i129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имела данных о планах Германии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Германия напала на СССР: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0" type="#_x0000_t75" style="width:20.25pt;height:18pt" o:ole="">
            <v:imagedata r:id="rId4" o:title=""/>
          </v:shape>
          <w:control r:id="rId23" w:name="DefaultOcxName18" w:shapeid="_x0000_i135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22 июля 1941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48" type="#_x0000_t75" style="width:20.25pt;height:18pt" o:ole="">
            <v:imagedata r:id="rId4" o:title=""/>
          </v:shape>
          <w:control r:id="rId24" w:name="DefaultOcxName19" w:shapeid="_x0000_i134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сентября 1941 г.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1" type="#_x0000_t75" style="width:20.25pt;height:18pt" o:ole="">
            <v:imagedata r:id="rId25" o:title=""/>
          </v:shape>
          <w:control r:id="rId26" w:name="DefaultOcxName20" w:shapeid="_x0000_i135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июня 1941 г.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Главой Ставки Верховного главнокомандования был утвержден: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1" type="#_x0000_t75" style="width:20.25pt;height:18pt" o:ole="">
            <v:imagedata r:id="rId4" o:title=""/>
          </v:shape>
          <w:control r:id="rId27" w:name="DefaultOcxName21" w:shapeid="_x0000_i129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Г.К.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90" type="#_x0000_t75" style="width:20.25pt;height:18pt" o:ole="">
            <v:imagedata r:id="rId4" o:title=""/>
          </v:shape>
          <w:control r:id="rId28" w:name="DefaultOcxName22" w:shapeid="_x0000_i129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И.В.Сталин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9" type="#_x0000_t75" style="width:20.25pt;height:18pt" o:ole="">
            <v:imagedata r:id="rId4" o:title=""/>
          </v:shape>
          <w:control r:id="rId29" w:name="DefaultOcxName23" w:shapeid="_x0000_i128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В.М.Молотов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 вариант ответа в котором события расположены в верной хронологической последовательности: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а) контрнаступление советских войск под Ельней б) Смоленское сражение в) оборона Брестской крепости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г) оборона Москвы 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начало блокады Ленинграда е) контрнаступление советских войск под Москвой.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8" type="#_x0000_t75" style="width:20.25pt;height:18pt" o:ole="">
            <v:imagedata r:id="rId4" o:title=""/>
          </v:shape>
          <w:control r:id="rId30" w:name="DefaultOcxName24" w:shapeid="_x0000_i128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 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б-д-в-а-е-г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object w:dxaOrig="405" w:dyaOrig="360">
          <v:shape id="_x0000_i1324" type="#_x0000_t75" style="width:20.25pt;height:18pt" o:ole="">
            <v:imagedata r:id="rId4" o:title=""/>
          </v:shape>
          <w:control r:id="rId31" w:name="DefaultOcxName25" w:shapeid="_x0000_i132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</w:t>
      </w:r>
      <w:proofErr w:type="gramStart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-б-а-д-г-е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6" type="#_x0000_t75" style="width:20.25pt;height:18pt" o:ole="">
            <v:imagedata r:id="rId4" o:title=""/>
          </v:shape>
          <w:control r:id="rId32" w:name="DefaultOcxName26" w:shapeid="_x0000_i128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 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в-д-а-е-г-б</w:t>
      </w:r>
      <w:proofErr w:type="spellEnd"/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Найдите лишнюю среди причин неудач советских войск на начальном этапе войны: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5" type="#_x0000_t75" style="width:20.25pt;height:18pt" o:ole="">
            <v:imagedata r:id="rId4" o:title=""/>
          </v:shape>
          <w:control r:id="rId33" w:name="DefaultOcxName27" w:shapeid="_x0000_i128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предвоенные репрессии командного состава ослабили армию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26" type="#_x0000_t75" style="width:20.25pt;height:18pt" o:ole="">
            <v:imagedata r:id="rId4" o:title=""/>
          </v:shape>
          <w:control r:id="rId34" w:name="DefaultOcxName28" w:shapeid="_x0000_i132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немецкая армия имела превосходство в живой силе и технике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3" type="#_x0000_t75" style="width:20.25pt;height:18pt" o:ole="">
            <v:imagedata r:id="rId4" o:title=""/>
          </v:shape>
          <w:control r:id="rId35" w:name="DefaultOcxName29" w:shapeid="_x0000_i1283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часть советских войск сражалась с Японией на втором фронте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Смоленское  сражение состоялось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2" type="#_x0000_t75" style="width:20.25pt;height:18pt" o:ole="">
            <v:imagedata r:id="rId4" o:title=""/>
          </v:shape>
          <w:control r:id="rId36" w:name="DefaultOcxName30" w:shapeid="_x0000_i128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30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сентября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- 4 декабря 1941 г.     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1" type="#_x0000_t75" style="width:20.25pt;height:18pt" o:ole="">
            <v:imagedata r:id="rId4" o:title=""/>
          </v:shape>
          <w:control r:id="rId37" w:name="DefaultOcxName31" w:shapeid="_x0000_i128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 июля - 10 сентября 1941 г.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80" type="#_x0000_t75" style="width:20.25pt;height:18pt" o:ole="">
            <v:imagedata r:id="rId4" o:title=""/>
          </v:shape>
          <w:control r:id="rId38" w:name="DefaultOcxName32" w:shapeid="_x0000_i128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 июня - 20 июля 1941 г.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назывался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документ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подписанный 1 января 1942 года представителями 26 государств участвовавших в борьбе против блока фашистских агрессоров?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29" type="#_x0000_t75" style="width:20.25pt;height:18pt" o:ole="">
            <v:imagedata r:id="rId4" o:title=""/>
          </v:shape>
          <w:control r:id="rId39" w:name="DefaultOcxName33" w:shapeid="_x0000_i132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"Декларация объединенных наций"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8" type="#_x0000_t75" style="width:20.25pt;height:18pt" o:ole="">
            <v:imagedata r:id="rId4" o:title=""/>
          </v:shape>
          <w:control r:id="rId40" w:name="DefaultOcxName34" w:shapeid="_x0000_i127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"Договор о военном сотрудничестве и взаимопомощи"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7" type="#_x0000_t75" style="width:20.25pt;height:18pt" o:ole="">
            <v:imagedata r:id="rId4" o:title=""/>
          </v:shape>
          <w:control r:id="rId41" w:name="DefaultOcxName35" w:shapeid="_x0000_i127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"Манифест и конвенция антифашистской коалиции"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неудачам советских войск 1942 года не относится: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6" type="#_x0000_t75" style="width:20.25pt;height:18pt" o:ole="">
            <v:imagedata r:id="rId4" o:title=""/>
          </v:shape>
          <w:control r:id="rId42" w:name="DefaultOcxName36" w:shapeid="_x0000_i127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окружение второй ударной армии Власова на 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Волховском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фронте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5" type="#_x0000_t75" style="width:20.25pt;height:18pt" o:ole="">
            <v:imagedata r:id="rId4" o:title=""/>
          </v:shape>
          <w:control r:id="rId43" w:name="DefaultOcxName37" w:shapeid="_x0000_i127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потеря Крыма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4" type="#_x0000_t75" style="width:20.25pt;height:18pt" o:ole="">
            <v:imagedata r:id="rId4" o:title=""/>
          </v:shape>
          <w:control r:id="rId44" w:name="DefaultOcxName38" w:shapeid="_x0000_i127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окружение нескольких советских армий под Вязьмой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14.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сталинском приказе №227 говорилось: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3" type="#_x0000_t75" style="width:20.25pt;height:18pt" o:ole="">
            <v:imagedata r:id="rId4" o:title=""/>
          </v:shape>
          <w:control r:id="rId45" w:name="DefaultOcxName39" w:shapeid="_x0000_i1273"/>
        </w:objec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 обороне крупных городов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2" type="#_x0000_t75" style="width:20.25pt;height:18pt" o:ole="">
            <v:imagedata r:id="rId4" o:title=""/>
          </v:shape>
          <w:control r:id="rId46" w:name="DefaultOcxName40" w:shapeid="_x0000_i1272"/>
        </w:objec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запрете самовольного отступления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1" type="#_x0000_t75" style="width:20.25pt;height:18pt" o:ole="">
            <v:imagedata r:id="rId4" o:title=""/>
          </v:shape>
          <w:control r:id="rId47" w:name="DefaultOcxName41" w:shapeid="_x0000_i1271"/>
        </w:objec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наступлении советских войск на основных направлениях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Основным стратегическим направлением немецкого наступления летом 1942 года являлось: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70" type="#_x0000_t75" style="width:20.25pt;height:18pt" o:ole="">
            <v:imagedata r:id="rId4" o:title=""/>
          </v:shape>
          <w:control r:id="rId48" w:name="DefaultOcxName42" w:shapeid="_x0000_i127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северное направление на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Ленинград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9" type="#_x0000_t75" style="width:20.25pt;height:18pt" o:ole="">
            <v:imagedata r:id="rId4" o:title=""/>
          </v:shape>
          <w:control r:id="rId49" w:name="DefaultOcxName43" w:shapeid="_x0000_i126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центральное направление на Москву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8" type="#_x0000_t75" style="width:20.25pt;height:18pt" o:ole="">
            <v:imagedata r:id="rId4" o:title=""/>
          </v:shape>
          <w:control r:id="rId50" w:name="DefaultOcxName44" w:shapeid="_x0000_i126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южное направление на Сталинград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итоге Сталинградской битвы: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32" type="#_x0000_t75" style="width:20.25pt;height:18pt" o:ole="">
            <v:imagedata r:id="rId4" o:title=""/>
          </v:shape>
          <w:control r:id="rId51" w:name="DefaultOcxName45" w:shapeid="_x0000_i133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была окружена и взята в плен группировка немецких войск во главе с фельдмаршалом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Паулюсом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34" type="#_x0000_t75" style="width:20.25pt;height:18pt" o:ole="">
            <v:imagedata r:id="rId4" o:title=""/>
          </v:shape>
          <w:control r:id="rId52" w:name="DefaultOcxName46" w:shapeid="_x0000_i133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советские войска отступили за Волгу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55" type="#_x0000_t75" style="width:20.25pt;height:18pt" o:ole="">
            <v:imagedata r:id="rId4" o:title=""/>
          </v:shape>
          <w:control r:id="rId53" w:name="DefaultOcxName47" w:shapeid="_x0000_i135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немецкая армия с большими потерями отступили из-под Сталинграда  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Летом 1943 года состоялась: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4" type="#_x0000_t75" style="width:20.25pt;height:18pt" o:ole="">
            <v:imagedata r:id="rId4" o:title=""/>
          </v:shape>
          <w:control r:id="rId54" w:name="DefaultOcxName48" w:shapeid="_x0000_i126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битва за Крым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3" type="#_x0000_t75" style="width:20.25pt;height:18pt" o:ole="">
            <v:imagedata r:id="rId4" o:title=""/>
          </v:shape>
          <w:control r:id="rId55" w:name="DefaultOcxName49" w:shapeid="_x0000_i1263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операция "Багратион"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36" type="#_x0000_t75" style="width:20.25pt;height:18pt" o:ole="">
            <v:imagedata r:id="rId4" o:title=""/>
          </v:shape>
          <w:control r:id="rId56" w:name="DefaultOcxName50" w:shapeid="_x0000_i133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Курская битва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18.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Крупнейшим танковым сражением ВОВ является: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1" type="#_x0000_t75" style="width:20.25pt;height:18pt" o:ole="">
            <v:imagedata r:id="rId4" o:title=""/>
          </v:shape>
          <w:control r:id="rId57" w:name="DefaultOcxName51" w:shapeid="_x0000_i126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тульское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60" type="#_x0000_t75" style="width:20.25pt;height:18pt" o:ole="">
            <v:imagedata r:id="rId4" o:title=""/>
          </v:shape>
          <w:control r:id="rId58" w:name="DefaultOcxName52" w:shapeid="_x0000_i126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прохоровское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38" type="#_x0000_t75" style="width:20.25pt;height:18pt" o:ole="">
            <v:imagedata r:id="rId4" o:title=""/>
          </v:shape>
          <w:control r:id="rId59" w:name="DefaultOcxName53" w:shapeid="_x0000_i133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харьковское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итог Курской битвы состоит: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8" type="#_x0000_t75" style="width:20.25pt;height:18pt" o:ole="">
            <v:imagedata r:id="rId4" o:title=""/>
          </v:shape>
          <w:control r:id="rId60" w:name="DefaultOcxName54" w:shapeid="_x0000_i125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открытии второго фронта в Европе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40" type="#_x0000_t75" style="width:20.25pt;height:18pt" o:ole="">
            <v:imagedata r:id="rId4" o:title=""/>
          </v:shape>
          <w:control r:id="rId61" w:name="DefaultOcxName55" w:shapeid="_x0000_i134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окончательном переходе стратегической инициативы к советскому командованию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6" type="#_x0000_t75" style="width:20.25pt;height:18pt" o:ole="">
            <v:imagedata r:id="rId4" o:title=""/>
          </v:shape>
          <w:control r:id="rId62" w:name="DefaultOcxName56" w:shapeid="_x0000_i125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окружении и разгроме немецкой группы армии "Центр"</w:t>
      </w:r>
      <w:proofErr w:type="gramEnd"/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Второй фронт был открыт: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5" type="#_x0000_t75" style="width:20.25pt;height:18pt" o:ole="">
            <v:imagedata r:id="rId4" o:title=""/>
          </v:shape>
          <w:control r:id="rId63" w:name="DefaultOcxName57" w:shapeid="_x0000_i125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Start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июне 1944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4" type="#_x0000_t75" style="width:20.25pt;height:18pt" o:ole="">
            <v:imagedata r:id="rId4" o:title=""/>
          </v:shape>
          <w:control r:id="rId64" w:name="DefaultOcxName58" w:shapeid="_x0000_i125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декабре 1944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3" type="#_x0000_t75" style="width:20.25pt;height:18pt" o:ole="">
            <v:imagedata r:id="rId4" o:title=""/>
          </v:shape>
          <w:control r:id="rId65" w:name="DefaultOcxName59" w:shapeid="_x0000_i1253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ноябре 1944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Операцией "Багратион" руководили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2" type="#_x0000_t75" style="width:20.25pt;height:18pt" o:ole="">
            <v:imagedata r:id="rId4" o:title=""/>
          </v:shape>
          <w:control r:id="rId66" w:name="DefaultOcxName60" w:shapeid="_x0000_i125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Г.К.Жуков, А.М.Василевский,  К.К.Рокоссовский, А.И.Еременко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1" type="#_x0000_t75" style="width:20.25pt;height:18pt" o:ole="">
            <v:imagedata r:id="rId4" o:title=""/>
          </v:shape>
          <w:control r:id="rId67" w:name="DefaultOcxName61" w:shapeid="_x0000_i125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И.Х.Баграмян, И.Д.Черняховский, </w:t>
      </w:r>
      <w:proofErr w:type="spell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К.К.Рокосовский</w:t>
      </w:r>
      <w:proofErr w:type="spellEnd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50" type="#_x0000_t75" style="width:20.25pt;height:18pt" o:ole="">
            <v:imagedata r:id="rId4" o:title=""/>
          </v:shape>
          <w:control r:id="rId68" w:name="DefaultOcxName62" w:shapeid="_x0000_i125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К.А.Мерецков, Л.А.Говоров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Коллаборационизм это: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9" type="#_x0000_t75" style="width:20.25pt;height:18pt" o:ole="">
            <v:imagedata r:id="rId4" o:title=""/>
          </v:shape>
          <w:control r:id="rId69" w:name="DefaultOcxName63" w:shapeid="_x0000_i124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сотрудничество местного населения с оккупационными властями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8" type="#_x0000_t75" style="width:20.25pt;height:18pt" o:ole="">
            <v:imagedata r:id="rId4" o:title=""/>
          </v:shape>
          <w:control r:id="rId70" w:name="DefaultOcxName64" w:shapeid="_x0000_i124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вооруженное сопротивление местного населения оккупантам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7" type="#_x0000_t75" style="width:20.25pt;height:18pt" o:ole="">
            <v:imagedata r:id="rId4" o:title=""/>
          </v:shape>
          <w:control r:id="rId71" w:name="DefaultOcxName65" w:shapeid="_x0000_i124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массовый уход местного населения с захваченных территорий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центрального штаба партизанского движения во время ВОВ был: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6" type="#_x0000_t75" style="width:20.25pt;height:18pt" o:ole="">
            <v:imagedata r:id="rId4" o:title=""/>
          </v:shape>
          <w:control r:id="rId72" w:name="DefaultOcxName66" w:shapeid="_x0000_i124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Г.К.Жуков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5" type="#_x0000_t75" style="width:20.25pt;height:18pt" o:ole="">
            <v:imagedata r:id="rId4" o:title=""/>
          </v:shape>
          <w:control r:id="rId73" w:name="DefaultOcxName67" w:shapeid="_x0000_i124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П.К.Пономаренко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4" type="#_x0000_t75" style="width:20.25pt;height:18pt" o:ole="">
            <v:imagedata r:id="rId4" o:title=""/>
          </v:shape>
          <w:control r:id="rId74" w:name="DefaultOcxName68" w:shapeid="_x0000_i124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А.Н.Косыгин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 по ленд-лизу это: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3" type="#_x0000_t75" style="width:20.25pt;height:18pt" o:ole="">
            <v:imagedata r:id="rId4" o:title=""/>
          </v:shape>
          <w:control r:id="rId75" w:name="DefaultOcxName69" w:shapeid="_x0000_i1243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 вооружения и продовольствия в СССР из США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2" type="#_x0000_t75" style="width:20.25pt;height:18pt" o:ole="">
            <v:imagedata r:id="rId4" o:title=""/>
          </v:shape>
          <w:control r:id="rId76" w:name="DefaultOcxName70" w:shapeid="_x0000_i124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обмен военными специалистами СССР и США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1" type="#_x0000_t75" style="width:20.25pt;height:18pt" o:ole="">
            <v:imagedata r:id="rId4" o:title=""/>
          </v:shape>
          <w:control r:id="rId77" w:name="DefaultOcxName71" w:shapeid="_x0000_i124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 секретной информации американских разведчико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 СССР</w:t>
      </w:r>
      <w:proofErr w:type="gramEnd"/>
    </w:p>
    <w:p w:rsidR="00BC60BA" w:rsidRPr="00BC60BA" w:rsidRDefault="00BC60BA" w:rsidP="00BC60BA">
      <w:pPr>
        <w:shd w:val="clear" w:color="auto" w:fill="F2F2F2"/>
        <w:spacing w:before="240" w:after="240" w:line="240" w:lineRule="auto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1945 году не была выведена из войны страна - участница гитлеровской коалиции: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40" type="#_x0000_t75" style="width:20.25pt;height:18pt" o:ole="">
            <v:imagedata r:id="rId4" o:title=""/>
          </v:shape>
          <w:control r:id="rId78" w:name="DefaultOcxName72" w:shapeid="_x0000_i124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Румыния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9" type="#_x0000_t75" style="width:20.25pt;height:18pt" o:ole="">
            <v:imagedata r:id="rId4" o:title=""/>
          </v:shape>
          <w:control r:id="rId79" w:name="DefaultOcxName73" w:shapeid="_x0000_i123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Болгария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8" type="#_x0000_t75" style="width:20.25pt;height:18pt" o:ole="">
            <v:imagedata r:id="rId4" o:title=""/>
          </v:shape>
          <w:control r:id="rId80" w:name="DefaultOcxName74" w:shapeid="_x0000_i123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Венгрия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26.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Битва за Берлин проходила: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7" type="#_x0000_t75" style="width:20.25pt;height:18pt" o:ole="">
            <v:imagedata r:id="rId4" o:title=""/>
          </v:shape>
          <w:control r:id="rId81" w:name="DefaultOcxName75" w:shapeid="_x0000_i123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апреля - 9 мая 1945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6" type="#_x0000_t75" style="width:20.25pt;height:18pt" o:ole="">
            <v:imagedata r:id="rId4" o:title=""/>
          </v:shape>
          <w:control r:id="rId82" w:name="DefaultOcxName76" w:shapeid="_x0000_i1236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16 апреля - второе мая 1945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5" type="#_x0000_t75" style="width:20.25pt;height:18pt" o:ole="">
            <v:imagedata r:id="rId4" o:title=""/>
          </v:shape>
          <w:control r:id="rId83" w:name="DefaultOcxName77" w:shapeid="_x0000_i123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в)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3 - 25 апреля 1945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27.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Окончанием войны в Европе считается: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4" type="#_x0000_t75" style="width:20.25pt;height:18pt" o:ole="">
            <v:imagedata r:id="rId4" o:title=""/>
          </v:shape>
          <w:control r:id="rId84" w:name="DefaultOcxName78" w:shapeid="_x0000_i123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Берлинская операция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42" type="#_x0000_t75" style="width:20.25pt;height:18pt" o:ole="">
            <v:imagedata r:id="rId4" o:title=""/>
          </v:shape>
          <w:control r:id="rId85" w:name="DefaultOcxName79" w:shapeid="_x0000_i134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Пражская операция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2" type="#_x0000_t75" style="width:20.25pt;height:18pt" o:ole="">
            <v:imagedata r:id="rId4" o:title=""/>
          </v:shape>
          <w:control r:id="rId86" w:name="DefaultOcxName80" w:shapeid="_x0000_i1232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Будапештская операция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28.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Капитуляция Германии была подписана: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1" type="#_x0000_t75" style="width:20.25pt;height:18pt" o:ole="">
            <v:imagedata r:id="rId4" o:title=""/>
          </v:shape>
          <w:control r:id="rId87" w:name="DefaultOcxName81" w:shapeid="_x0000_i1231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мая 1945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30" type="#_x0000_t75" style="width:20.25pt;height:18pt" o:ole="">
            <v:imagedata r:id="rId4" o:title=""/>
          </v:shape>
          <w:control r:id="rId88" w:name="DefaultOcxName82" w:shapeid="_x0000_i1230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 мая 1945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9" type="#_x0000_t75" style="width:20.25pt;height:18pt" o:ole="">
            <v:imagedata r:id="rId4" o:title=""/>
          </v:shape>
          <w:control r:id="rId89" w:name="DefaultOcxName83" w:shapeid="_x0000_i1229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 мая 1945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29.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Людские потери СССР во второй мировой войне составили: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8" type="#_x0000_t75" style="width:20.25pt;height:18pt" o:ole="">
            <v:imagedata r:id="rId4" o:title=""/>
          </v:shape>
          <w:control r:id="rId90" w:name="DefaultOcxName84" w:shapeid="_x0000_i1228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20 млн.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человек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7" type="#_x0000_t75" style="width:20.25pt;height:18pt" o:ole="">
            <v:imagedata r:id="rId4" o:title=""/>
          </v:shape>
          <w:control r:id="rId91" w:name="DefaultOcxName85" w:shapeid="_x0000_i1227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27 млн. человек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44" type="#_x0000_t75" style="width:20.25pt;height:18pt" o:ole="">
            <v:imagedata r:id="rId4" o:title=""/>
          </v:shape>
          <w:control r:id="rId92" w:name="DefaultOcxName86" w:shapeid="_x0000_i1344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 млн. человек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Самым значительным судебным процессом над нацистскими преступниками явился: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5" type="#_x0000_t75" style="width:20.25pt;height:18pt" o:ole="">
            <v:imagedata r:id="rId4" o:title=""/>
          </v:shape>
          <w:control r:id="rId93" w:name="DefaultOcxName87" w:shapeid="_x0000_i1225"/>
        </w:object>
      </w:r>
      <w:r w:rsidR="00363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Потсдамский 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процесс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4" type="#_x0000_t75" style="width:20.25pt;height:18pt" o:ole="">
            <v:imagedata r:id="rId4" o:title=""/>
          </v:shape>
          <w:control r:id="rId94" w:name="DefaultOcxName88" w:shapeid="_x0000_i1224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Нюрнбергский процесс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3" type="#_x0000_t75" style="width:20.25pt;height:18pt" o:ole="">
            <v:imagedata r:id="rId4" o:title=""/>
          </v:shape>
          <w:control r:id="rId95" w:name="DefaultOcxName89" w:shapeid="_x0000_i1223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Берлинский процесс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Советский военачальник, подписавший акт о капитуляции Германии от имени СССР: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2" type="#_x0000_t75" style="width:20.25pt;height:18pt" o:ole="">
            <v:imagedata r:id="rId4" o:title=""/>
          </v:shape>
          <w:control r:id="rId96" w:name="DefaultOcxName90" w:shapeid="_x0000_i1222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 .</w:t>
      </w:r>
      <w:proofErr w:type="gramStart"/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Конев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21" type="#_x0000_t75" style="width:20.25pt;height:18pt" o:ole="">
            <v:imagedata r:id="rId4" o:title=""/>
          </v:shape>
          <w:control r:id="rId97" w:name="DefaultOcxName91" w:shapeid="_x0000_i1221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proofErr w:type="gramEnd"/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В.М.Мамонтов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346" type="#_x0000_t75" style="width:20.25pt;height:18pt" o:ole="">
            <v:imagedata r:id="rId4" o:title=""/>
          </v:shape>
          <w:control r:id="rId98" w:name="DefaultOcxName92" w:shapeid="_x0000_i1346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Г.К.Жуков</w:t>
      </w:r>
    </w:p>
    <w:p w:rsidR="00BC60BA" w:rsidRPr="00BC60BA" w:rsidRDefault="00BC60BA" w:rsidP="00BC60BA">
      <w:pPr>
        <w:shd w:val="clear" w:color="auto" w:fill="F2F2F2"/>
        <w:spacing w:before="240" w:after="240" w:line="240" w:lineRule="auto"/>
        <w:ind w:left="360" w:hanging="360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32.</w:t>
      </w:r>
      <w:r w:rsidRPr="00BC60BA">
        <w:rPr>
          <w:rFonts w:ascii="Times New Roman" w:eastAsia="Times New Roman" w:hAnsi="Times New Roman" w:cs="Times New Roman"/>
          <w:color w:val="333333"/>
          <w:sz w:val="14"/>
          <w:lang w:eastAsia="ru-RU"/>
        </w:rPr>
        <w:t> 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Один из принципов безоговорочной капитуляции Германии: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19" type="#_x0000_t75" style="width:20.25pt;height:18pt" o:ole="">
            <v:imagedata r:id="rId4" o:title=""/>
          </v:shape>
          <w:control r:id="rId99" w:name="DefaultOcxName93" w:shapeid="_x0000_i1219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раздел Германии на оккупационные зоны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18" type="#_x0000_t75" style="width:20.25pt;height:18pt" o:ole="">
            <v:imagedata r:id="rId4" o:title=""/>
          </v:shape>
          <w:control r:id="rId100" w:name="DefaultOcxName94" w:shapeid="_x0000_i1218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ликвидация нацистской партии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object w:dxaOrig="405" w:dyaOrig="360">
          <v:shape id="_x0000_i1217" type="#_x0000_t75" style="width:20.25pt;height:18pt" o:ole="">
            <v:imagedata r:id="rId4" o:title=""/>
          </v:shape>
          <w:control r:id="rId101" w:name="DefaultOcxName95" w:shapeid="_x0000_i1217"/>
        </w:object>
      </w:r>
      <w:r w:rsidR="00D917F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в. </w:t>
      </w:r>
      <w:r w:rsidRPr="00BC60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восстановление Германской империи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33. </w:t>
      </w: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 Прочтите отрывок из военного дневника начальника Германского генштаба и укажите событие,  о котором речь. «Пограничные мосты через Буг и другие реки всюду </w:t>
      </w:r>
      <w:proofErr w:type="gramStart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</w:t>
      </w:r>
      <w:proofErr w:type="gramEnd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хвачены без боя и в полной сохранности. О полной неожиданности вашего наступления для противника свидетельствует тот факт, что части были  захвачены врасплох в казарменном расположении...»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битва за Москву  2) форсирование Днепра  3) начало войны  4) Берлинская операция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34</w:t>
      </w: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Прочтите отрывок из воспоминаний А.Н. Косыгина и укажите, о чём идет речь.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«Грандиозная операция по перемещению производительных сил на восток явилась вынужденной мерой, вызван ной крайне неблагополучной обстановкой на фронте. Вместе с тем она стала важнейшим звеном успешного перевода нашей экономики на военные рельсы, обеспечив быстрое наращивание военно-экономического потенциала».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35.</w:t>
      </w: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рочтите отрывок из сочинения современного историка и укажите пропущенное в нем название города. «Ожесточенные оборонительные бои велись у Одессы. По приказу Ставки был создан Одесский оборонительный рай он. Бои шли до 16 октября, после чего Одесский гарнизон был эвакуирован в Крым. Оборонительные сражения в Крыму начались в сентябре—октябре 1941 г. Наиболее дли тельной была </w:t>
      </w:r>
      <w:proofErr w:type="gramStart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оборона</w:t>
      </w:r>
      <w:proofErr w:type="gramEnd"/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она длилась 250 дней. Моряки-черноморцы держались до последнего».</w:t>
      </w:r>
    </w:p>
    <w:p w:rsidR="00BC60BA" w:rsidRPr="00BC60BA" w:rsidRDefault="00BC60BA" w:rsidP="00BC60BA">
      <w:pPr>
        <w:shd w:val="clear" w:color="auto" w:fill="FFFFFF"/>
        <w:spacing w:before="150" w:after="150" w:line="27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36</w:t>
      </w:r>
      <w:r w:rsidRPr="00BC60B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Назовите не менее 3 органов управления ситуацией на фронте и в тылу, созданных в годы Великой отечественной войны.        </w:t>
      </w:r>
    </w:p>
    <w:p w:rsidR="00D917FF" w:rsidRDefault="00D917FF" w:rsidP="00BC60BA">
      <w:pPr>
        <w:shd w:val="clear" w:color="auto" w:fill="FFFFFF"/>
        <w:tabs>
          <w:tab w:val="left" w:pos="389"/>
        </w:tabs>
        <w:spacing w:before="101"/>
        <w:ind w:left="58"/>
      </w:pPr>
    </w:p>
    <w:p w:rsidR="00BC60BA" w:rsidRPr="00CB35E4" w:rsidRDefault="00BC60BA" w:rsidP="00BC60BA">
      <w:pPr>
        <w:shd w:val="clear" w:color="auto" w:fill="FFFFFF"/>
        <w:tabs>
          <w:tab w:val="left" w:pos="389"/>
        </w:tabs>
        <w:spacing w:before="101"/>
        <w:ind w:left="58"/>
        <w:rPr>
          <w:sz w:val="24"/>
        </w:rPr>
      </w:pPr>
      <w:r>
        <w:lastRenderedPageBreak/>
        <w:t xml:space="preserve">37. </w:t>
      </w:r>
      <w:r w:rsidRPr="00CB35E4">
        <w:rPr>
          <w:rFonts w:eastAsia="Times New Roman"/>
          <w:b/>
          <w:bCs/>
          <w:spacing w:val="-1"/>
          <w:w w:val="110"/>
          <w:sz w:val="24"/>
        </w:rPr>
        <w:t>О ком идет речь?</w:t>
      </w:r>
      <w:r w:rsidR="00D917FF">
        <w:rPr>
          <w:rFonts w:eastAsia="Times New Roman"/>
          <w:b/>
          <w:bCs/>
          <w:spacing w:val="-1"/>
          <w:w w:val="110"/>
          <w:sz w:val="24"/>
        </w:rPr>
        <w:t xml:space="preserve"> Почему? Аргументируйте, приведите 2 аргумента.</w:t>
      </w:r>
    </w:p>
    <w:p w:rsidR="00BC60BA" w:rsidRPr="00CB35E4" w:rsidRDefault="00BC60BA" w:rsidP="00BC60BA">
      <w:pPr>
        <w:shd w:val="clear" w:color="auto" w:fill="FFFFFF"/>
        <w:spacing w:before="125" w:line="230" w:lineRule="exact"/>
        <w:ind w:left="336" w:right="14"/>
        <w:jc w:val="both"/>
        <w:rPr>
          <w:sz w:val="24"/>
        </w:rPr>
      </w:pPr>
      <w:r w:rsidRPr="00CB35E4">
        <w:rPr>
          <w:rFonts w:eastAsia="Times New Roman"/>
          <w:w w:val="110"/>
          <w:sz w:val="24"/>
        </w:rPr>
        <w:t xml:space="preserve">С 1920-х гг. в Красной армии. Один из выдвиженцев Сталина генерал (в сорок один год — генерал-лейтенант). </w:t>
      </w:r>
      <w:r w:rsidRPr="00CB35E4">
        <w:rPr>
          <w:rFonts w:eastAsia="Times New Roman"/>
          <w:spacing w:val="-1"/>
          <w:w w:val="110"/>
          <w:sz w:val="24"/>
        </w:rPr>
        <w:t xml:space="preserve">В боях под Киевом и Москвой зарекомендовал себя как способный командир. В годы Великой Отечественной </w:t>
      </w:r>
      <w:r w:rsidRPr="00CB35E4">
        <w:rPr>
          <w:rFonts w:eastAsia="Times New Roman"/>
          <w:w w:val="110"/>
          <w:sz w:val="24"/>
        </w:rPr>
        <w:t>войны командовал корпусом и армией, являлся зам. ко</w:t>
      </w:r>
      <w:r w:rsidRPr="00CB35E4">
        <w:rPr>
          <w:rFonts w:eastAsia="Times New Roman"/>
          <w:w w:val="110"/>
          <w:sz w:val="24"/>
        </w:rPr>
        <w:softHyphen/>
      </w:r>
      <w:r w:rsidRPr="00CB35E4">
        <w:rPr>
          <w:rFonts w:eastAsia="Times New Roman"/>
          <w:spacing w:val="-6"/>
          <w:w w:val="110"/>
          <w:sz w:val="24"/>
        </w:rPr>
        <w:t xml:space="preserve">мандующего </w:t>
      </w:r>
      <w:proofErr w:type="spellStart"/>
      <w:r w:rsidRPr="00CB35E4">
        <w:rPr>
          <w:rFonts w:eastAsia="Times New Roman"/>
          <w:spacing w:val="-6"/>
          <w:w w:val="110"/>
          <w:sz w:val="24"/>
        </w:rPr>
        <w:t>Волховским</w:t>
      </w:r>
      <w:proofErr w:type="spellEnd"/>
      <w:r w:rsidRPr="00CB35E4">
        <w:rPr>
          <w:rFonts w:eastAsia="Times New Roman"/>
          <w:spacing w:val="-6"/>
          <w:w w:val="110"/>
          <w:sz w:val="24"/>
        </w:rPr>
        <w:t xml:space="preserve"> фронтом, командиром 2-й Удар</w:t>
      </w:r>
      <w:r w:rsidRPr="00CB35E4">
        <w:rPr>
          <w:rFonts w:eastAsia="Times New Roman"/>
          <w:spacing w:val="-6"/>
          <w:w w:val="110"/>
          <w:sz w:val="24"/>
        </w:rPr>
        <w:softHyphen/>
      </w:r>
      <w:r w:rsidRPr="00CB35E4">
        <w:rPr>
          <w:rFonts w:eastAsia="Times New Roman"/>
          <w:w w:val="110"/>
          <w:sz w:val="24"/>
        </w:rPr>
        <w:t>ной армии, оказавшейся весной 1942 г. в окружении под</w:t>
      </w:r>
      <w:r w:rsidRPr="00CB35E4">
        <w:rPr>
          <w:rFonts w:eastAsia="Times New Roman"/>
        </w:rPr>
        <w:t xml:space="preserve"> </w:t>
      </w:r>
      <w:r w:rsidRPr="00CB35E4">
        <w:rPr>
          <w:rFonts w:eastAsia="Times New Roman"/>
          <w:sz w:val="24"/>
        </w:rPr>
        <w:t xml:space="preserve">Ленинградом. Попал в плен (по другим данным — сдался </w:t>
      </w:r>
      <w:r w:rsidRPr="00CB35E4">
        <w:rPr>
          <w:rFonts w:eastAsia="Times New Roman"/>
          <w:spacing w:val="4"/>
          <w:sz w:val="24"/>
        </w:rPr>
        <w:t xml:space="preserve">добровольно). Возглавил «Комитет освобождения народов </w:t>
      </w:r>
      <w:r w:rsidRPr="00CB35E4">
        <w:rPr>
          <w:rFonts w:eastAsia="Times New Roman"/>
          <w:spacing w:val="5"/>
          <w:sz w:val="24"/>
        </w:rPr>
        <w:t>России» и «Русскую освободительную армию». По приго</w:t>
      </w:r>
      <w:r w:rsidRPr="00CB35E4">
        <w:rPr>
          <w:rFonts w:eastAsia="Times New Roman"/>
          <w:spacing w:val="5"/>
          <w:sz w:val="24"/>
        </w:rPr>
        <w:softHyphen/>
      </w:r>
      <w:r w:rsidRPr="00CB35E4">
        <w:rPr>
          <w:rFonts w:eastAsia="Times New Roman"/>
          <w:sz w:val="24"/>
        </w:rPr>
        <w:t>вору Военной коллегии Верховного суда в 1946 г. повешен</w:t>
      </w:r>
    </w:p>
    <w:p w:rsidR="00BC60BA" w:rsidRDefault="00BC60BA" w:rsidP="00BC60BA">
      <w:pPr>
        <w:shd w:val="clear" w:color="auto" w:fill="FFFFFF"/>
        <w:spacing w:line="259" w:lineRule="exact"/>
        <w:ind w:right="115"/>
        <w:jc w:val="both"/>
        <w:rPr>
          <w:color w:val="000000"/>
          <w:spacing w:val="-4"/>
        </w:rPr>
      </w:pPr>
      <w:r>
        <w:t xml:space="preserve">38. </w:t>
      </w:r>
      <w:r w:rsidRPr="007875E8">
        <w:rPr>
          <w:color w:val="000000"/>
        </w:rPr>
        <w:t xml:space="preserve">Одно из крупнейших сражений в ходе Великой </w:t>
      </w:r>
      <w:r w:rsidRPr="007875E8">
        <w:rPr>
          <w:color w:val="000000"/>
          <w:spacing w:val="-1"/>
        </w:rPr>
        <w:t xml:space="preserve">Отечественной войны. Маршал В. И. Чуйков в своих воспоминаниях дал следующее описание </w:t>
      </w:r>
      <w:r w:rsidRPr="007875E8">
        <w:rPr>
          <w:color w:val="000000"/>
          <w:spacing w:val="-2"/>
        </w:rPr>
        <w:t xml:space="preserve">событий этой битвы: «Несмотря на громадные </w:t>
      </w:r>
      <w:r w:rsidRPr="007875E8">
        <w:rPr>
          <w:color w:val="000000"/>
        </w:rPr>
        <w:t xml:space="preserve">потери, захватчики лезли напролом. Колонны </w:t>
      </w:r>
      <w:r w:rsidRPr="007875E8">
        <w:rPr>
          <w:color w:val="000000"/>
          <w:spacing w:val="-3"/>
        </w:rPr>
        <w:t xml:space="preserve">пехоты на машинах и танках врывались в город. </w:t>
      </w:r>
      <w:r w:rsidRPr="007875E8">
        <w:rPr>
          <w:color w:val="000000"/>
        </w:rPr>
        <w:t xml:space="preserve">По-видимому, гитлеровцы считали, что участь </w:t>
      </w:r>
      <w:r w:rsidRPr="007875E8">
        <w:rPr>
          <w:color w:val="000000"/>
          <w:spacing w:val="3"/>
        </w:rPr>
        <w:t xml:space="preserve">его решена, и каждый из них стремился как </w:t>
      </w:r>
      <w:r w:rsidRPr="007875E8">
        <w:rPr>
          <w:color w:val="000000"/>
          <w:spacing w:val="-1"/>
        </w:rPr>
        <w:t>можно скорее достичь центра Волги, центра го</w:t>
      </w:r>
      <w:r w:rsidRPr="007875E8">
        <w:rPr>
          <w:color w:val="000000"/>
          <w:spacing w:val="-1"/>
        </w:rPr>
        <w:softHyphen/>
      </w:r>
      <w:r w:rsidRPr="007875E8">
        <w:rPr>
          <w:color w:val="000000"/>
        </w:rPr>
        <w:t>рода и там поживиться трофеями... Наши бой</w:t>
      </w:r>
      <w:r w:rsidRPr="007875E8">
        <w:rPr>
          <w:color w:val="000000"/>
        </w:rPr>
        <w:softHyphen/>
      </w:r>
      <w:r w:rsidRPr="007875E8">
        <w:rPr>
          <w:color w:val="000000"/>
          <w:spacing w:val="1"/>
        </w:rPr>
        <w:t xml:space="preserve">цы... выползали из-под немецких танков, чаще </w:t>
      </w:r>
      <w:r w:rsidRPr="007875E8">
        <w:rPr>
          <w:color w:val="000000"/>
          <w:spacing w:val="-2"/>
        </w:rPr>
        <w:t xml:space="preserve">всего раненые, на следующий рубеж, где их </w:t>
      </w:r>
      <w:r w:rsidRPr="007875E8">
        <w:rPr>
          <w:color w:val="000000"/>
        </w:rPr>
        <w:t>принимали, объединяли в подразделения, снаб</w:t>
      </w:r>
      <w:r w:rsidRPr="007875E8">
        <w:rPr>
          <w:color w:val="000000"/>
        </w:rPr>
        <w:softHyphen/>
      </w:r>
      <w:r w:rsidRPr="007875E8">
        <w:rPr>
          <w:color w:val="000000"/>
          <w:spacing w:val="-1"/>
        </w:rPr>
        <w:t xml:space="preserve">жали, главным образом боеприпасами, и снова </w:t>
      </w:r>
      <w:r w:rsidRPr="007875E8">
        <w:rPr>
          <w:color w:val="000000"/>
          <w:spacing w:val="-4"/>
        </w:rPr>
        <w:t>бросали в бой».</w:t>
      </w:r>
    </w:p>
    <w:p w:rsidR="00BC60BA" w:rsidRPr="00D917FF" w:rsidRDefault="00BC60BA" w:rsidP="00D917FF">
      <w:pPr>
        <w:shd w:val="clear" w:color="auto" w:fill="FFFFFF"/>
        <w:spacing w:line="250" w:lineRule="exact"/>
        <w:ind w:left="269"/>
        <w:jc w:val="both"/>
        <w:rPr>
          <w:color w:val="000000"/>
          <w:spacing w:val="2"/>
        </w:rPr>
      </w:pPr>
      <w:r>
        <w:rPr>
          <w:color w:val="000000"/>
          <w:spacing w:val="-4"/>
        </w:rPr>
        <w:t xml:space="preserve">39. </w:t>
      </w:r>
      <w:r w:rsidRPr="007875E8">
        <w:rPr>
          <w:color w:val="000000"/>
        </w:rPr>
        <w:t>Родился в Калужской губернии в крестьянской семье. Участник</w:t>
      </w:r>
      <w:proofErr w:type="gramStart"/>
      <w:r w:rsidRPr="007875E8">
        <w:rPr>
          <w:color w:val="000000"/>
        </w:rPr>
        <w:t xml:space="preserve"> П</w:t>
      </w:r>
      <w:proofErr w:type="gramEnd"/>
      <w:r w:rsidRPr="007875E8">
        <w:rPr>
          <w:color w:val="000000"/>
        </w:rPr>
        <w:t>ервой мировой войны, за</w:t>
      </w:r>
      <w:r w:rsidRPr="007875E8">
        <w:rPr>
          <w:color w:val="000000"/>
        </w:rPr>
        <w:softHyphen/>
        <w:t>служил два Георгиевских креста и звание ун</w:t>
      </w:r>
      <w:r w:rsidRPr="007875E8">
        <w:rPr>
          <w:color w:val="000000"/>
        </w:rPr>
        <w:softHyphen/>
      </w:r>
      <w:r w:rsidRPr="007875E8">
        <w:rPr>
          <w:color w:val="000000"/>
          <w:spacing w:val="-1"/>
        </w:rPr>
        <w:t xml:space="preserve">тер-офицера. После октября 1917 г. вступил </w:t>
      </w:r>
      <w:r w:rsidRPr="007875E8">
        <w:rPr>
          <w:b/>
          <w:bCs/>
          <w:color w:val="000000"/>
          <w:spacing w:val="-1"/>
        </w:rPr>
        <w:t xml:space="preserve">в </w:t>
      </w:r>
      <w:r w:rsidRPr="007875E8">
        <w:rPr>
          <w:color w:val="000000"/>
          <w:spacing w:val="-3"/>
        </w:rPr>
        <w:t>Красную Армию. Специального военного обра</w:t>
      </w:r>
      <w:r w:rsidRPr="007875E8">
        <w:rPr>
          <w:color w:val="000000"/>
          <w:spacing w:val="-3"/>
        </w:rPr>
        <w:softHyphen/>
      </w:r>
      <w:r w:rsidRPr="007875E8">
        <w:rPr>
          <w:color w:val="000000"/>
          <w:spacing w:val="-2"/>
        </w:rPr>
        <w:t>зования не получил. Как военачальник он сфор</w:t>
      </w:r>
      <w:r w:rsidRPr="007875E8">
        <w:rPr>
          <w:color w:val="000000"/>
          <w:spacing w:val="-2"/>
        </w:rPr>
        <w:softHyphen/>
      </w:r>
      <w:r w:rsidRPr="007875E8">
        <w:rPr>
          <w:color w:val="000000"/>
        </w:rPr>
        <w:t xml:space="preserve">мировался под влиянием М. Н. Тухачевского и </w:t>
      </w:r>
      <w:proofErr w:type="spellStart"/>
      <w:r w:rsidRPr="007875E8">
        <w:rPr>
          <w:color w:val="000000"/>
          <w:spacing w:val="-1"/>
        </w:rPr>
        <w:t>И</w:t>
      </w:r>
      <w:proofErr w:type="spellEnd"/>
      <w:r w:rsidRPr="007875E8">
        <w:rPr>
          <w:color w:val="000000"/>
          <w:spacing w:val="-1"/>
        </w:rPr>
        <w:t>. П. Уборевича. В 1939 г. командовал армей</w:t>
      </w:r>
      <w:r w:rsidRPr="007875E8">
        <w:rPr>
          <w:color w:val="000000"/>
          <w:spacing w:val="-1"/>
        </w:rPr>
        <w:softHyphen/>
      </w:r>
      <w:r w:rsidRPr="007875E8">
        <w:rPr>
          <w:color w:val="000000"/>
          <w:spacing w:val="-3"/>
        </w:rPr>
        <w:t xml:space="preserve">ской группировкой советских войск, </w:t>
      </w:r>
      <w:proofErr w:type="gramStart"/>
      <w:r w:rsidRPr="007875E8">
        <w:rPr>
          <w:color w:val="000000"/>
          <w:spacing w:val="-3"/>
        </w:rPr>
        <w:t xml:space="preserve">разгромив </w:t>
      </w:r>
      <w:proofErr w:type="spellStart"/>
      <w:r w:rsidRPr="007875E8">
        <w:rPr>
          <w:color w:val="000000"/>
          <w:spacing w:val="-3"/>
        </w:rPr>
        <w:t>ших</w:t>
      </w:r>
      <w:proofErr w:type="spellEnd"/>
      <w:proofErr w:type="gramEnd"/>
      <w:r w:rsidRPr="007875E8">
        <w:rPr>
          <w:color w:val="000000"/>
          <w:spacing w:val="-3"/>
        </w:rPr>
        <w:t xml:space="preserve"> японцев в районе реки Халхин-Гол. В годы </w:t>
      </w:r>
      <w:r w:rsidRPr="007875E8">
        <w:rPr>
          <w:color w:val="000000"/>
          <w:spacing w:val="-5"/>
        </w:rPr>
        <w:t xml:space="preserve">Великой Отечественной войны непосредственно </w:t>
      </w:r>
      <w:r w:rsidRPr="007875E8">
        <w:rPr>
          <w:color w:val="000000"/>
          <w:spacing w:val="-1"/>
        </w:rPr>
        <w:t>участвовал в разработке и осуществлении стра</w:t>
      </w:r>
      <w:r w:rsidRPr="007875E8">
        <w:rPr>
          <w:color w:val="000000"/>
          <w:spacing w:val="-1"/>
        </w:rPr>
        <w:softHyphen/>
      </w:r>
      <w:r w:rsidRPr="007875E8">
        <w:rPr>
          <w:color w:val="000000"/>
          <w:spacing w:val="-2"/>
        </w:rPr>
        <w:t>тегических планов ВГТК, в подготовке и прове</w:t>
      </w:r>
      <w:r w:rsidRPr="007875E8">
        <w:rPr>
          <w:color w:val="000000"/>
          <w:spacing w:val="-2"/>
        </w:rPr>
        <w:softHyphen/>
      </w:r>
      <w:r w:rsidRPr="007875E8">
        <w:rPr>
          <w:color w:val="000000"/>
        </w:rPr>
        <w:t>дении многих стратегических операций. Реши</w:t>
      </w:r>
      <w:r w:rsidRPr="007875E8">
        <w:rPr>
          <w:color w:val="000000"/>
        </w:rPr>
        <w:softHyphen/>
        <w:t>тельный и жестокий, он, по словам американ</w:t>
      </w:r>
      <w:r w:rsidRPr="007875E8">
        <w:rPr>
          <w:color w:val="000000"/>
        </w:rPr>
        <w:softHyphen/>
      </w:r>
      <w:r w:rsidRPr="007875E8">
        <w:rPr>
          <w:color w:val="000000"/>
          <w:spacing w:val="-6"/>
        </w:rPr>
        <w:t xml:space="preserve">ского исследователя М. Найдена, нанес немцам </w:t>
      </w:r>
      <w:r w:rsidRPr="007875E8">
        <w:rPr>
          <w:color w:val="000000"/>
          <w:spacing w:val="-4"/>
        </w:rPr>
        <w:t xml:space="preserve">больше потерь, чем любой другой военачальник </w:t>
      </w:r>
      <w:r w:rsidRPr="007875E8">
        <w:rPr>
          <w:color w:val="000000"/>
          <w:spacing w:val="-3"/>
        </w:rPr>
        <w:t>или группа их во Второй мировой войне. В каж</w:t>
      </w:r>
      <w:r w:rsidRPr="007875E8">
        <w:rPr>
          <w:color w:val="000000"/>
          <w:spacing w:val="-3"/>
        </w:rPr>
        <w:softHyphen/>
      </w:r>
      <w:r w:rsidRPr="007875E8">
        <w:rPr>
          <w:color w:val="000000"/>
          <w:spacing w:val="-2"/>
        </w:rPr>
        <w:t xml:space="preserve">дой битве он командовал более чем миллионом </w:t>
      </w:r>
      <w:r w:rsidRPr="007875E8">
        <w:rPr>
          <w:color w:val="000000"/>
          <w:spacing w:val="1"/>
        </w:rPr>
        <w:t>людей и принял капитуляцию фашисткой Гер</w:t>
      </w:r>
      <w:r w:rsidRPr="007875E8">
        <w:rPr>
          <w:color w:val="000000"/>
          <w:spacing w:val="1"/>
        </w:rPr>
        <w:softHyphen/>
      </w:r>
      <w:r w:rsidRPr="007875E8">
        <w:rPr>
          <w:color w:val="000000"/>
          <w:spacing w:val="-8"/>
        </w:rPr>
        <w:t>мании. Четырежды герой Советского Союза, кава</w:t>
      </w:r>
      <w:r w:rsidRPr="007875E8">
        <w:rPr>
          <w:color w:val="000000"/>
          <w:spacing w:val="-8"/>
        </w:rPr>
        <w:softHyphen/>
      </w:r>
      <w:r w:rsidRPr="007875E8">
        <w:rPr>
          <w:color w:val="000000"/>
          <w:spacing w:val="-7"/>
        </w:rPr>
        <w:t>лер двух орденов «Победа». Принимал Парад По</w:t>
      </w:r>
      <w:r w:rsidRPr="007875E8">
        <w:rPr>
          <w:color w:val="000000"/>
          <w:spacing w:val="-7"/>
        </w:rPr>
        <w:softHyphen/>
      </w:r>
      <w:r w:rsidRPr="007875E8">
        <w:rPr>
          <w:color w:val="000000"/>
          <w:spacing w:val="-3"/>
        </w:rPr>
        <w:t>беды в Москве. После войны неоднократно под</w:t>
      </w:r>
      <w:r w:rsidRPr="007875E8">
        <w:rPr>
          <w:color w:val="000000"/>
          <w:spacing w:val="-3"/>
        </w:rPr>
        <w:softHyphen/>
        <w:t xml:space="preserve">вергался опале (1946—1953 гг., 1957—1965 гг.), </w:t>
      </w:r>
      <w:r w:rsidRPr="007875E8">
        <w:rPr>
          <w:color w:val="000000"/>
          <w:spacing w:val="-2"/>
        </w:rPr>
        <w:t xml:space="preserve">обвинялся в бонапартизме. В 1955—1957 гг. — </w:t>
      </w:r>
      <w:r w:rsidRPr="007875E8">
        <w:rPr>
          <w:color w:val="000000"/>
          <w:spacing w:val="-5"/>
        </w:rPr>
        <w:t>министр обороны. Автор мемуаров «Воспомина</w:t>
      </w:r>
      <w:r w:rsidRPr="007875E8">
        <w:rPr>
          <w:color w:val="000000"/>
          <w:spacing w:val="-5"/>
        </w:rPr>
        <w:softHyphen/>
      </w:r>
      <w:r w:rsidRPr="007875E8">
        <w:rPr>
          <w:color w:val="000000"/>
          <w:spacing w:val="2"/>
        </w:rPr>
        <w:t>ния и размышления».</w:t>
      </w:r>
    </w:p>
    <w:p w:rsidR="00BC60BA" w:rsidRPr="007875E8" w:rsidRDefault="00BC60BA" w:rsidP="00BC60BA">
      <w:pPr>
        <w:shd w:val="clear" w:color="auto" w:fill="FFFFFF"/>
        <w:spacing w:line="250" w:lineRule="exact"/>
        <w:ind w:left="283" w:hanging="283"/>
        <w:jc w:val="both"/>
      </w:pPr>
      <w:r>
        <w:rPr>
          <w:color w:val="000000"/>
          <w:spacing w:val="-1"/>
        </w:rPr>
        <w:t xml:space="preserve">40. </w:t>
      </w:r>
      <w:r w:rsidRPr="007875E8">
        <w:rPr>
          <w:color w:val="000000"/>
          <w:spacing w:val="-1"/>
        </w:rPr>
        <w:t xml:space="preserve"> </w:t>
      </w:r>
      <w:proofErr w:type="gramStart"/>
      <w:r w:rsidRPr="007875E8">
        <w:rPr>
          <w:color w:val="000000"/>
          <w:spacing w:val="-1"/>
        </w:rPr>
        <w:t>О</w:t>
      </w:r>
      <w:proofErr w:type="gramEnd"/>
      <w:r w:rsidRPr="007875E8">
        <w:rPr>
          <w:color w:val="000000"/>
          <w:spacing w:val="-1"/>
        </w:rPr>
        <w:t xml:space="preserve">дно из крупнейших сражений в ходе Великой </w:t>
      </w:r>
      <w:r w:rsidRPr="007875E8">
        <w:rPr>
          <w:color w:val="000000"/>
          <w:spacing w:val="-5"/>
        </w:rPr>
        <w:t xml:space="preserve">Отечественной войны, продолжавшееся 50 дней. </w:t>
      </w:r>
      <w:r w:rsidRPr="007875E8">
        <w:rPr>
          <w:color w:val="000000"/>
          <w:spacing w:val="-1"/>
        </w:rPr>
        <w:t xml:space="preserve">Во главе немецких армий в этой битве стояли </w:t>
      </w:r>
      <w:r w:rsidRPr="007875E8">
        <w:rPr>
          <w:color w:val="000000"/>
        </w:rPr>
        <w:t xml:space="preserve">опытные фельдмаршалы Г. </w:t>
      </w:r>
      <w:proofErr w:type="spellStart"/>
      <w:r w:rsidRPr="007875E8">
        <w:rPr>
          <w:color w:val="000000"/>
        </w:rPr>
        <w:t>Клюге</w:t>
      </w:r>
      <w:proofErr w:type="spellEnd"/>
      <w:r w:rsidRPr="007875E8">
        <w:rPr>
          <w:color w:val="000000"/>
        </w:rPr>
        <w:t xml:space="preserve"> (группа ар</w:t>
      </w:r>
      <w:r w:rsidRPr="007875E8">
        <w:rPr>
          <w:color w:val="000000"/>
        </w:rPr>
        <w:softHyphen/>
      </w:r>
      <w:r w:rsidRPr="007875E8">
        <w:rPr>
          <w:color w:val="000000"/>
          <w:spacing w:val="1"/>
        </w:rPr>
        <w:t xml:space="preserve">мий «Центр») и Э. </w:t>
      </w:r>
      <w:proofErr w:type="spellStart"/>
      <w:r w:rsidRPr="007875E8">
        <w:rPr>
          <w:color w:val="000000"/>
          <w:spacing w:val="1"/>
        </w:rPr>
        <w:t>Манштейн</w:t>
      </w:r>
      <w:proofErr w:type="spellEnd"/>
      <w:r w:rsidRPr="007875E8">
        <w:rPr>
          <w:color w:val="000000"/>
          <w:spacing w:val="1"/>
        </w:rPr>
        <w:t xml:space="preserve"> (группа армий </w:t>
      </w:r>
      <w:r w:rsidRPr="007875E8">
        <w:rPr>
          <w:color w:val="000000"/>
          <w:spacing w:val="-3"/>
        </w:rPr>
        <w:t>«Юг»). Основной удар наносила армия под ко</w:t>
      </w:r>
      <w:r w:rsidRPr="007875E8">
        <w:rPr>
          <w:color w:val="000000"/>
          <w:spacing w:val="-3"/>
        </w:rPr>
        <w:softHyphen/>
      </w:r>
      <w:r w:rsidRPr="007875E8">
        <w:rPr>
          <w:color w:val="000000"/>
          <w:spacing w:val="1"/>
        </w:rPr>
        <w:t xml:space="preserve">мандованием энергичного немецкого генерала </w:t>
      </w:r>
      <w:r w:rsidRPr="007875E8">
        <w:rPr>
          <w:color w:val="000000"/>
          <w:spacing w:val="-1"/>
        </w:rPr>
        <w:t xml:space="preserve">В. </w:t>
      </w:r>
      <w:proofErr w:type="spellStart"/>
      <w:r w:rsidRPr="007875E8">
        <w:rPr>
          <w:color w:val="000000"/>
          <w:spacing w:val="-1"/>
        </w:rPr>
        <w:t>Моделя</w:t>
      </w:r>
      <w:proofErr w:type="spellEnd"/>
      <w:r w:rsidRPr="007875E8">
        <w:rPr>
          <w:color w:val="000000"/>
          <w:spacing w:val="-1"/>
        </w:rPr>
        <w:t xml:space="preserve">. В самый разгар этого сражения </w:t>
      </w:r>
      <w:r w:rsidRPr="007875E8">
        <w:rPr>
          <w:color w:val="000000"/>
          <w:spacing w:val="1"/>
        </w:rPr>
        <w:t xml:space="preserve">Центральный штаб партизанского движения </w:t>
      </w:r>
      <w:r w:rsidRPr="007875E8">
        <w:rPr>
          <w:color w:val="000000"/>
          <w:spacing w:val="-1"/>
        </w:rPr>
        <w:t xml:space="preserve">развернул крупнейшую операцию «Рельсовая </w:t>
      </w:r>
      <w:r w:rsidRPr="007875E8">
        <w:rPr>
          <w:color w:val="000000"/>
          <w:spacing w:val="-2"/>
        </w:rPr>
        <w:t xml:space="preserve">война», в результате которой было нарушено </w:t>
      </w:r>
      <w:r w:rsidRPr="007875E8">
        <w:rPr>
          <w:color w:val="000000"/>
          <w:spacing w:val="4"/>
        </w:rPr>
        <w:t xml:space="preserve">железнодорожное сообщение на нескольких </w:t>
      </w:r>
      <w:r w:rsidRPr="007875E8">
        <w:rPr>
          <w:color w:val="000000"/>
        </w:rPr>
        <w:t>важнейших направлениях. Впоследствии гене</w:t>
      </w:r>
      <w:r w:rsidRPr="007875E8">
        <w:rPr>
          <w:color w:val="000000"/>
        </w:rPr>
        <w:softHyphen/>
        <w:t xml:space="preserve">рал </w:t>
      </w:r>
      <w:r w:rsidRPr="007875E8">
        <w:rPr>
          <w:color w:val="000000"/>
          <w:lang w:val="en-US"/>
        </w:rPr>
        <w:t>X</w:t>
      </w:r>
      <w:r w:rsidRPr="007875E8">
        <w:rPr>
          <w:color w:val="000000"/>
        </w:rPr>
        <w:t xml:space="preserve">. В. Гудериан, оценивая эту битву, писал: </w:t>
      </w:r>
      <w:r w:rsidRPr="007875E8">
        <w:rPr>
          <w:color w:val="000000"/>
          <w:spacing w:val="-2"/>
        </w:rPr>
        <w:t>«В результате провала наступления... мы потер</w:t>
      </w:r>
      <w:r w:rsidRPr="007875E8">
        <w:rPr>
          <w:color w:val="000000"/>
          <w:spacing w:val="-2"/>
        </w:rPr>
        <w:softHyphen/>
      </w:r>
      <w:r w:rsidRPr="007875E8">
        <w:rPr>
          <w:color w:val="000000"/>
        </w:rPr>
        <w:t xml:space="preserve">пели решительное поражение. Бронетанковые </w:t>
      </w:r>
      <w:r w:rsidRPr="007875E8">
        <w:rPr>
          <w:color w:val="000000"/>
          <w:spacing w:val="-1"/>
        </w:rPr>
        <w:t xml:space="preserve">войска, пополненные с большим трудом, из-за </w:t>
      </w:r>
      <w:r w:rsidRPr="007875E8">
        <w:rPr>
          <w:color w:val="000000"/>
        </w:rPr>
        <w:t xml:space="preserve">больших потерь в людях и технике на долгое </w:t>
      </w:r>
      <w:r w:rsidRPr="007875E8">
        <w:rPr>
          <w:color w:val="000000"/>
          <w:spacing w:val="-1"/>
        </w:rPr>
        <w:t>время были выведены из строя».</w:t>
      </w:r>
    </w:p>
    <w:p w:rsidR="00BC60BA" w:rsidRPr="007875E8" w:rsidRDefault="00BC60BA" w:rsidP="00BC60BA">
      <w:pPr>
        <w:shd w:val="clear" w:color="auto" w:fill="FFFFFF"/>
        <w:spacing w:line="259" w:lineRule="exact"/>
        <w:ind w:right="115"/>
        <w:jc w:val="both"/>
      </w:pPr>
    </w:p>
    <w:p w:rsidR="00BC60BA" w:rsidRDefault="00BC60BA"/>
    <w:sectPr w:rsidR="00BC60BA" w:rsidSect="00D917FF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0BA"/>
    <w:rsid w:val="001017FF"/>
    <w:rsid w:val="003639BC"/>
    <w:rsid w:val="00535F7A"/>
    <w:rsid w:val="00BC60BA"/>
    <w:rsid w:val="00C07411"/>
    <w:rsid w:val="00D9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F7A"/>
  </w:style>
  <w:style w:type="paragraph" w:styleId="3">
    <w:name w:val="heading 3"/>
    <w:basedOn w:val="a"/>
    <w:link w:val="30"/>
    <w:uiPriority w:val="9"/>
    <w:qFormat/>
    <w:rsid w:val="00BC6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60B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C60BA"/>
  </w:style>
  <w:style w:type="paragraph" w:styleId="a3">
    <w:name w:val="List Paragraph"/>
    <w:basedOn w:val="a"/>
    <w:uiPriority w:val="34"/>
    <w:qFormat/>
    <w:rsid w:val="00B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C6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C60BA"/>
    <w:rPr>
      <w:b/>
      <w:bCs/>
    </w:rPr>
  </w:style>
  <w:style w:type="character" w:styleId="a6">
    <w:name w:val="Hyperlink"/>
    <w:basedOn w:val="a0"/>
    <w:uiPriority w:val="99"/>
    <w:semiHidden/>
    <w:unhideWhenUsed/>
    <w:rsid w:val="00BC60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7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8.xml"/><Relationship Id="rId68" Type="http://schemas.openxmlformats.org/officeDocument/2006/relationships/control" Target="activeX/activeX63.xml"/><Relationship Id="rId84" Type="http://schemas.openxmlformats.org/officeDocument/2006/relationships/control" Target="activeX/activeX79.xml"/><Relationship Id="rId89" Type="http://schemas.openxmlformats.org/officeDocument/2006/relationships/control" Target="activeX/activeX84.xml"/><Relationship Id="rId7" Type="http://schemas.openxmlformats.org/officeDocument/2006/relationships/control" Target="activeX/activeX3.xml"/><Relationship Id="rId71" Type="http://schemas.openxmlformats.org/officeDocument/2006/relationships/control" Target="activeX/activeX66.xml"/><Relationship Id="rId92" Type="http://schemas.openxmlformats.org/officeDocument/2006/relationships/control" Target="activeX/activeX87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9" Type="http://schemas.openxmlformats.org/officeDocument/2006/relationships/control" Target="activeX/activeX24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3.xml"/><Relationship Id="rId66" Type="http://schemas.openxmlformats.org/officeDocument/2006/relationships/control" Target="activeX/activeX61.xml"/><Relationship Id="rId74" Type="http://schemas.openxmlformats.org/officeDocument/2006/relationships/control" Target="activeX/activeX69.xml"/><Relationship Id="rId79" Type="http://schemas.openxmlformats.org/officeDocument/2006/relationships/control" Target="activeX/activeX74.xml"/><Relationship Id="rId87" Type="http://schemas.openxmlformats.org/officeDocument/2006/relationships/control" Target="activeX/activeX82.xml"/><Relationship Id="rId102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6.xml"/><Relationship Id="rId82" Type="http://schemas.openxmlformats.org/officeDocument/2006/relationships/control" Target="activeX/activeX77.xml"/><Relationship Id="rId90" Type="http://schemas.openxmlformats.org/officeDocument/2006/relationships/control" Target="activeX/activeX85.xml"/><Relationship Id="rId95" Type="http://schemas.openxmlformats.org/officeDocument/2006/relationships/control" Target="activeX/activeX90.xml"/><Relationship Id="rId19" Type="http://schemas.openxmlformats.org/officeDocument/2006/relationships/control" Target="activeX/activeX1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control" Target="activeX/activeX51.xml"/><Relationship Id="rId64" Type="http://schemas.openxmlformats.org/officeDocument/2006/relationships/control" Target="activeX/activeX59.xml"/><Relationship Id="rId69" Type="http://schemas.openxmlformats.org/officeDocument/2006/relationships/control" Target="activeX/activeX64.xml"/><Relationship Id="rId77" Type="http://schemas.openxmlformats.org/officeDocument/2006/relationships/control" Target="activeX/activeX72.xml"/><Relationship Id="rId100" Type="http://schemas.openxmlformats.org/officeDocument/2006/relationships/control" Target="activeX/activeX95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7.xml"/><Relationship Id="rId80" Type="http://schemas.openxmlformats.org/officeDocument/2006/relationships/control" Target="activeX/activeX75.xml"/><Relationship Id="rId85" Type="http://schemas.openxmlformats.org/officeDocument/2006/relationships/control" Target="activeX/activeX80.xml"/><Relationship Id="rId93" Type="http://schemas.openxmlformats.org/officeDocument/2006/relationships/control" Target="activeX/activeX88.xml"/><Relationship Id="rId98" Type="http://schemas.openxmlformats.org/officeDocument/2006/relationships/control" Target="activeX/activeX93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image" Target="media/image2.wmf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4.xml"/><Relationship Id="rId67" Type="http://schemas.openxmlformats.org/officeDocument/2006/relationships/control" Target="activeX/activeX62.xml"/><Relationship Id="rId103" Type="http://schemas.openxmlformats.org/officeDocument/2006/relationships/theme" Target="theme/theme1.xml"/><Relationship Id="rId20" Type="http://schemas.openxmlformats.org/officeDocument/2006/relationships/control" Target="activeX/activeX16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7.xml"/><Relationship Id="rId70" Type="http://schemas.openxmlformats.org/officeDocument/2006/relationships/control" Target="activeX/activeX65.xml"/><Relationship Id="rId75" Type="http://schemas.openxmlformats.org/officeDocument/2006/relationships/control" Target="activeX/activeX70.xml"/><Relationship Id="rId83" Type="http://schemas.openxmlformats.org/officeDocument/2006/relationships/control" Target="activeX/activeX78.xml"/><Relationship Id="rId88" Type="http://schemas.openxmlformats.org/officeDocument/2006/relationships/control" Target="activeX/activeX83.xml"/><Relationship Id="rId91" Type="http://schemas.openxmlformats.org/officeDocument/2006/relationships/control" Target="activeX/activeX86.xml"/><Relationship Id="rId96" Type="http://schemas.openxmlformats.org/officeDocument/2006/relationships/control" Target="activeX/activeX91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2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5.xml"/><Relationship Id="rId65" Type="http://schemas.openxmlformats.org/officeDocument/2006/relationships/control" Target="activeX/activeX60.xml"/><Relationship Id="rId73" Type="http://schemas.openxmlformats.org/officeDocument/2006/relationships/control" Target="activeX/activeX68.xml"/><Relationship Id="rId78" Type="http://schemas.openxmlformats.org/officeDocument/2006/relationships/control" Target="activeX/activeX73.xml"/><Relationship Id="rId81" Type="http://schemas.openxmlformats.org/officeDocument/2006/relationships/control" Target="activeX/activeX76.xml"/><Relationship Id="rId86" Type="http://schemas.openxmlformats.org/officeDocument/2006/relationships/control" Target="activeX/activeX81.xml"/><Relationship Id="rId94" Type="http://schemas.openxmlformats.org/officeDocument/2006/relationships/control" Target="activeX/activeX89.xml"/><Relationship Id="rId99" Type="http://schemas.openxmlformats.org/officeDocument/2006/relationships/control" Target="activeX/activeX94.xml"/><Relationship Id="rId101" Type="http://schemas.openxmlformats.org/officeDocument/2006/relationships/control" Target="activeX/activeX9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71.xml"/><Relationship Id="rId97" Type="http://schemas.openxmlformats.org/officeDocument/2006/relationships/control" Target="activeX/activeX9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Лиза</cp:lastModifiedBy>
  <cp:revision>1</cp:revision>
  <cp:lastPrinted>2015-03-01T07:42:00Z</cp:lastPrinted>
  <dcterms:created xsi:type="dcterms:W3CDTF">2015-03-01T07:19:00Z</dcterms:created>
  <dcterms:modified xsi:type="dcterms:W3CDTF">2015-03-01T07:45:00Z</dcterms:modified>
</cp:coreProperties>
</file>